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1498D" w14:textId="77777777" w:rsidR="00B3185C" w:rsidRDefault="00B3185C" w:rsidP="00206B9B">
      <w:pPr>
        <w:pStyle w:val="NoSpacing"/>
        <w:tabs>
          <w:tab w:val="left" w:pos="6390"/>
          <w:tab w:val="left" w:pos="9000"/>
        </w:tabs>
        <w:jc w:val="right"/>
        <w:rPr>
          <w:rFonts w:ascii="Times New Roman" w:hAnsi="Times New Roman" w:cs="Times New Roman"/>
          <w:b/>
          <w:i/>
          <w:sz w:val="28"/>
          <w:szCs w:val="28"/>
        </w:rPr>
      </w:pPr>
    </w:p>
    <w:p w14:paraId="731682EC" w14:textId="3E856430" w:rsidR="0011381D" w:rsidRPr="00361711" w:rsidRDefault="0011381D" w:rsidP="00206B9B">
      <w:pPr>
        <w:pStyle w:val="NoSpacing"/>
        <w:tabs>
          <w:tab w:val="left" w:pos="6390"/>
          <w:tab w:val="left" w:pos="9000"/>
        </w:tabs>
        <w:jc w:val="right"/>
        <w:rPr>
          <w:rFonts w:ascii="Times New Roman" w:hAnsi="Times New Roman" w:cs="Times New Roman"/>
          <w:b/>
          <w:i/>
          <w:sz w:val="28"/>
          <w:szCs w:val="28"/>
          <w:lang w:val="en-CA"/>
        </w:rPr>
      </w:pPr>
      <w:r w:rsidRPr="00361711">
        <w:rPr>
          <w:rFonts w:ascii="Times New Roman" w:hAnsi="Times New Roman" w:cs="Times New Roman"/>
          <w:b/>
          <w:i/>
          <w:sz w:val="28"/>
          <w:szCs w:val="28"/>
        </w:rPr>
        <w:t xml:space="preserve">Docket No. </w:t>
      </w:r>
      <w:r w:rsidR="00AF4662">
        <w:rPr>
          <w:rFonts w:ascii="Times New Roman" w:hAnsi="Times New Roman" w:cs="Times New Roman"/>
          <w:b/>
          <w:i/>
          <w:sz w:val="28"/>
          <w:szCs w:val="28"/>
        </w:rPr>
        <w:t>51489</w:t>
      </w:r>
    </w:p>
    <w:p w14:paraId="41A981FC" w14:textId="77777777" w:rsidR="0002012B" w:rsidRPr="00361711" w:rsidRDefault="0002012B" w:rsidP="0002012B">
      <w:pPr>
        <w:pStyle w:val="NoSpacing"/>
        <w:rPr>
          <w:rFonts w:ascii="Times New Roman" w:hAnsi="Times New Roman" w:cs="Times New Roman"/>
          <w:sz w:val="28"/>
          <w:szCs w:val="28"/>
        </w:rPr>
      </w:pPr>
    </w:p>
    <w:p w14:paraId="1EEC69E7"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6EA79616" w14:textId="1D4476EE" w:rsidR="00581963" w:rsidRPr="00361711" w:rsidRDefault="00AF4662" w:rsidP="00581963">
      <w:pPr>
        <w:pStyle w:val="NoSpacing"/>
        <w:jc w:val="center"/>
        <w:rPr>
          <w:rFonts w:ascii="Times New Roman" w:hAnsi="Times New Roman" w:cs="Times New Roman"/>
          <w:sz w:val="24"/>
          <w:szCs w:val="24"/>
        </w:rPr>
      </w:pPr>
      <w:r>
        <w:rPr>
          <w:rFonts w:ascii="Times New Roman" w:hAnsi="Times New Roman" w:cs="Times New Roman"/>
          <w:sz w:val="24"/>
          <w:szCs w:val="24"/>
        </w:rPr>
        <w:t>SHADY GROVE SPECIAL UTILITY DISTRICT</w:t>
      </w:r>
      <w:r w:rsidR="00A83220" w:rsidRPr="00361711">
        <w:rPr>
          <w:rFonts w:ascii="Times New Roman" w:hAnsi="Times New Roman" w:cs="Times New Roman"/>
          <w:sz w:val="24"/>
          <w:szCs w:val="24"/>
        </w:rPr>
        <w:t>,</w:t>
      </w:r>
      <w:r w:rsidR="00431DF8" w:rsidRPr="00361711">
        <w:rPr>
          <w:rFonts w:ascii="Times New Roman" w:hAnsi="Times New Roman" w:cs="Times New Roman"/>
          <w:sz w:val="24"/>
          <w:szCs w:val="24"/>
        </w:rPr>
        <w:t xml:space="preserve"> </w:t>
      </w:r>
      <w:r w:rsidR="00A83220" w:rsidRPr="00361711">
        <w:rPr>
          <w:rFonts w:ascii="Times New Roman" w:hAnsi="Times New Roman" w:cs="Times New Roman"/>
          <w:sz w:val="24"/>
          <w:szCs w:val="24"/>
        </w:rPr>
        <w:t xml:space="preserve">CERTIFICATE OF CONVENIENCE AND NECESSITY (CCN) NO. </w:t>
      </w:r>
      <w:r>
        <w:rPr>
          <w:rFonts w:ascii="Times New Roman" w:hAnsi="Times New Roman" w:cs="Times New Roman"/>
          <w:sz w:val="24"/>
          <w:szCs w:val="24"/>
        </w:rPr>
        <w:t>11661</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NOTICE OF INTENT TO PURCHASE </w:t>
      </w:r>
      <w:r>
        <w:rPr>
          <w:rFonts w:ascii="Times New Roman" w:hAnsi="Times New Roman" w:cs="Times New Roman"/>
          <w:sz w:val="24"/>
          <w:szCs w:val="24"/>
        </w:rPr>
        <w:t>WATER</w:t>
      </w:r>
      <w:r w:rsidR="00581963" w:rsidRPr="00361711">
        <w:rPr>
          <w:rFonts w:ascii="Times New Roman" w:hAnsi="Times New Roman" w:cs="Times New Roman"/>
          <w:sz w:val="24"/>
          <w:szCs w:val="24"/>
        </w:rPr>
        <w:t xml:space="preserve"> FACILITIES AND TO TRANSFER </w:t>
      </w:r>
      <w:r>
        <w:rPr>
          <w:rFonts w:ascii="Times New Roman" w:hAnsi="Times New Roman" w:cs="Times New Roman"/>
          <w:sz w:val="24"/>
          <w:szCs w:val="24"/>
        </w:rPr>
        <w:t>WATER</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SERVICE AREA UNDER CCN NO. </w:t>
      </w:r>
      <w:r>
        <w:rPr>
          <w:rFonts w:ascii="Times New Roman" w:hAnsi="Times New Roman" w:cs="Times New Roman"/>
          <w:sz w:val="24"/>
          <w:szCs w:val="24"/>
        </w:rPr>
        <w:t>11417</w:t>
      </w:r>
      <w:r w:rsidR="00581963" w:rsidRPr="00361711">
        <w:rPr>
          <w:rFonts w:ascii="Times New Roman" w:hAnsi="Times New Roman" w:cs="Times New Roman"/>
          <w:sz w:val="24"/>
          <w:szCs w:val="24"/>
        </w:rPr>
        <w:t xml:space="preserve"> FROM </w:t>
      </w:r>
      <w:r>
        <w:rPr>
          <w:rFonts w:ascii="Times New Roman" w:hAnsi="Times New Roman" w:cs="Times New Roman"/>
          <w:sz w:val="24"/>
          <w:szCs w:val="24"/>
        </w:rPr>
        <w:t>JACOBIA WATER SUPPLY CORPORATION</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IN </w:t>
      </w:r>
      <w:r>
        <w:rPr>
          <w:rFonts w:ascii="Times New Roman" w:hAnsi="Times New Roman" w:cs="Times New Roman"/>
          <w:sz w:val="24"/>
          <w:szCs w:val="24"/>
        </w:rPr>
        <w:t>HUNT</w:t>
      </w:r>
      <w:r w:rsidR="00E47577">
        <w:rPr>
          <w:rFonts w:ascii="Times New Roman" w:hAnsi="Times New Roman" w:cs="Times New Roman"/>
          <w:sz w:val="24"/>
          <w:szCs w:val="24"/>
        </w:rPr>
        <w:t xml:space="preserve"> COUNTY</w:t>
      </w:r>
      <w:r w:rsidR="00581963" w:rsidRPr="00361711">
        <w:rPr>
          <w:rFonts w:ascii="Times New Roman" w:hAnsi="Times New Roman" w:cs="Times New Roman"/>
          <w:sz w:val="24"/>
          <w:szCs w:val="24"/>
        </w:rPr>
        <w:t>, TEXAS</w:t>
      </w:r>
    </w:p>
    <w:p w14:paraId="2E35BBA9" w14:textId="77777777" w:rsidR="00B263B2" w:rsidRPr="00637AF4" w:rsidRDefault="00B263B2" w:rsidP="00B263B2">
      <w:pPr>
        <w:pStyle w:val="NoSpacing"/>
        <w:rPr>
          <w:rFonts w:ascii="Times New Roman" w:hAnsi="Times New Roman" w:cs="Times New Roman"/>
        </w:rPr>
      </w:pPr>
    </w:p>
    <w:p w14:paraId="5E6D0B00"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0B1070">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184BD937"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30D8E122"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0B419A24"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6EC300D0"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4A030C12"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71F2E694" w14:textId="77777777" w:rsidR="000B112A" w:rsidRPr="00637AF4" w:rsidRDefault="000B112A" w:rsidP="00637AF4">
      <w:pPr>
        <w:pStyle w:val="NoSpacing"/>
        <w:jc w:val="both"/>
        <w:rPr>
          <w:rFonts w:ascii="Times New Roman" w:hAnsi="Times New Roman" w:cs="Times New Roman"/>
        </w:rPr>
      </w:pPr>
    </w:p>
    <w:p w14:paraId="0E84A604" w14:textId="53D92E33" w:rsidR="00A83220" w:rsidRPr="000B112A" w:rsidRDefault="00AF4662" w:rsidP="00A83220">
      <w:pPr>
        <w:pStyle w:val="NoSpacing"/>
        <w:tabs>
          <w:tab w:val="left" w:pos="4320"/>
          <w:tab w:val="left" w:pos="6480"/>
          <w:tab w:val="right" w:pos="9360"/>
        </w:tabs>
        <w:rPr>
          <w:rFonts w:ascii="Times New Roman" w:hAnsi="Times New Roman" w:cs="Times New Roman"/>
          <w:sz w:val="24"/>
          <w:szCs w:val="24"/>
          <w:u w:val="single"/>
        </w:rPr>
      </w:pPr>
      <w:r w:rsidRPr="00D12BCF">
        <w:rPr>
          <w:rFonts w:ascii="Times New Roman" w:hAnsi="Times New Roman" w:cs="Times New Roman"/>
          <w:sz w:val="24"/>
          <w:szCs w:val="24"/>
          <w:u w:val="single"/>
        </w:rPr>
        <w:t xml:space="preserve">Shady Grove Special Utility </w:t>
      </w:r>
      <w:proofErr w:type="gramStart"/>
      <w:r w:rsidRPr="00D12BCF">
        <w:rPr>
          <w:rFonts w:ascii="Times New Roman" w:hAnsi="Times New Roman" w:cs="Times New Roman"/>
          <w:sz w:val="24"/>
          <w:szCs w:val="24"/>
          <w:u w:val="single"/>
        </w:rPr>
        <w:t>District</w:t>
      </w:r>
      <w:r w:rsidR="00A83220" w:rsidRPr="00D12BCF">
        <w:rPr>
          <w:rFonts w:ascii="Times New Roman" w:hAnsi="Times New Roman" w:cs="Times New Roman"/>
          <w:sz w:val="24"/>
          <w:szCs w:val="24"/>
          <w:u w:val="single"/>
        </w:rPr>
        <w:t xml:space="preserve">  </w:t>
      </w:r>
      <w:r w:rsidR="00A83220" w:rsidRPr="00D12BCF">
        <w:rPr>
          <w:rFonts w:ascii="Times New Roman" w:hAnsi="Times New Roman" w:cs="Times New Roman"/>
          <w:sz w:val="24"/>
          <w:szCs w:val="24"/>
          <w:u w:val="single"/>
        </w:rPr>
        <w:tab/>
      </w:r>
      <w:proofErr w:type="gramEnd"/>
      <w:r w:rsidRPr="00D12BCF">
        <w:rPr>
          <w:rFonts w:ascii="Times New Roman" w:hAnsi="Times New Roman" w:cs="Times New Roman"/>
          <w:sz w:val="24"/>
          <w:szCs w:val="24"/>
          <w:u w:val="single"/>
        </w:rPr>
        <w:t>3516 FM 499</w:t>
      </w:r>
      <w:r w:rsidR="00A83220" w:rsidRPr="00D12BCF">
        <w:rPr>
          <w:rFonts w:ascii="Times New Roman" w:hAnsi="Times New Roman" w:cs="Times New Roman"/>
          <w:sz w:val="24"/>
          <w:szCs w:val="24"/>
          <w:u w:val="single"/>
        </w:rPr>
        <w:t xml:space="preserve"> </w:t>
      </w:r>
      <w:r w:rsidR="00A83220" w:rsidRPr="00D12BCF">
        <w:rPr>
          <w:rFonts w:ascii="Times New Roman" w:hAnsi="Times New Roman" w:cs="Times New Roman"/>
          <w:sz w:val="24"/>
          <w:szCs w:val="24"/>
          <w:u w:val="single"/>
        </w:rPr>
        <w:tab/>
      </w:r>
      <w:r w:rsidRPr="00D12BCF">
        <w:rPr>
          <w:rFonts w:ascii="Times New Roman" w:hAnsi="Times New Roman" w:cs="Times New Roman"/>
          <w:sz w:val="24"/>
          <w:szCs w:val="24"/>
          <w:u w:val="single"/>
        </w:rPr>
        <w:t>Greenville</w:t>
      </w:r>
      <w:r w:rsidR="00A83220" w:rsidRPr="00D12BCF">
        <w:rPr>
          <w:rFonts w:ascii="Times New Roman" w:hAnsi="Times New Roman" w:cs="Times New Roman"/>
          <w:sz w:val="24"/>
          <w:szCs w:val="24"/>
          <w:u w:val="single"/>
        </w:rPr>
        <w:t xml:space="preserve">, TX  </w:t>
      </w:r>
      <w:r w:rsidR="00A83220" w:rsidRPr="00D12BCF">
        <w:rPr>
          <w:rFonts w:ascii="Times New Roman" w:hAnsi="Times New Roman" w:cs="Times New Roman"/>
          <w:sz w:val="24"/>
          <w:szCs w:val="24"/>
          <w:u w:val="single"/>
        </w:rPr>
        <w:tab/>
      </w:r>
      <w:r>
        <w:rPr>
          <w:rFonts w:ascii="Times New Roman" w:hAnsi="Times New Roman" w:cs="Times New Roman"/>
          <w:sz w:val="24"/>
          <w:szCs w:val="24"/>
          <w:u w:val="single"/>
        </w:rPr>
        <w:t>75401</w:t>
      </w:r>
    </w:p>
    <w:p w14:paraId="11E1B0D0" w14:textId="77777777" w:rsidR="00B72768"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B72768" w:rsidRPr="00361711">
        <w:rPr>
          <w:rFonts w:ascii="Times New Roman" w:hAnsi="Times New Roman" w:cs="Times New Roman"/>
          <w:sz w:val="18"/>
          <w:szCs w:val="18"/>
        </w:rPr>
        <w:t>(Purchaser’s Name)</w:t>
      </w:r>
      <w:r w:rsidR="00B72768" w:rsidRPr="00361711">
        <w:rPr>
          <w:rFonts w:ascii="Times New Roman" w:hAnsi="Times New Roman" w:cs="Times New Roman"/>
          <w:sz w:val="18"/>
          <w:szCs w:val="18"/>
        </w:rPr>
        <w:tab/>
        <w:t>(Address)</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00B72768"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(Zip Code)</w:t>
      </w:r>
    </w:p>
    <w:p w14:paraId="1A48C85F" w14:textId="77777777" w:rsidR="00B263B2" w:rsidRPr="00637AF4" w:rsidRDefault="00B263B2" w:rsidP="00637AF4">
      <w:pPr>
        <w:pStyle w:val="NoSpacing"/>
        <w:jc w:val="both"/>
        <w:rPr>
          <w:rFonts w:ascii="Times New Roman" w:hAnsi="Times New Roman" w:cs="Times New Roman"/>
        </w:rPr>
      </w:pPr>
    </w:p>
    <w:p w14:paraId="753BAFD0" w14:textId="2B61113E" w:rsidR="00A83220" w:rsidRPr="0054675C" w:rsidRDefault="00A83220" w:rsidP="00A83220">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w:t>
      </w:r>
      <w:proofErr w:type="gramStart"/>
      <w:r w:rsidRPr="0054675C">
        <w:rPr>
          <w:rFonts w:ascii="Times New Roman" w:hAnsi="Times New Roman" w:cs="Times New Roman"/>
          <w:sz w:val="24"/>
          <w:szCs w:val="24"/>
        </w:rPr>
        <w:t>submitted an application</w:t>
      </w:r>
      <w:proofErr w:type="gramEnd"/>
      <w:r w:rsidRPr="0054675C">
        <w:rPr>
          <w:rFonts w:ascii="Times New Roman" w:hAnsi="Times New Roman" w:cs="Times New Roman"/>
          <w:sz w:val="24"/>
          <w:szCs w:val="24"/>
        </w:rPr>
        <w:t xml:space="preserve"> with the Public Utility Commission of Texas (Commission) to purchase </w:t>
      </w:r>
      <w:r w:rsidR="00AF4662">
        <w:rPr>
          <w:rFonts w:ascii="Times New Roman" w:hAnsi="Times New Roman" w:cs="Times New Roman"/>
          <w:sz w:val="24"/>
          <w:szCs w:val="24"/>
          <w:u w:val="single"/>
        </w:rPr>
        <w:t>Jacobia Water Supply Corporat</w:t>
      </w:r>
      <w:r w:rsidR="008B4342">
        <w:rPr>
          <w:rFonts w:ascii="Times New Roman" w:hAnsi="Times New Roman" w:cs="Times New Roman"/>
          <w:sz w:val="24"/>
          <w:szCs w:val="24"/>
          <w:u w:val="single"/>
        </w:rPr>
        <w:t>i</w:t>
      </w:r>
      <w:r w:rsidR="00AF4662">
        <w:rPr>
          <w:rFonts w:ascii="Times New Roman" w:hAnsi="Times New Roman" w:cs="Times New Roman"/>
          <w:sz w:val="24"/>
          <w:szCs w:val="24"/>
          <w:u w:val="single"/>
        </w:rPr>
        <w:t>on</w:t>
      </w:r>
      <w:r w:rsidRPr="0054675C">
        <w:rPr>
          <w:rFonts w:ascii="Times New Roman" w:hAnsi="Times New Roman" w:cs="Times New Roman"/>
          <w:sz w:val="24"/>
          <w:szCs w:val="24"/>
        </w:rPr>
        <w:t xml:space="preserve"> water facilities and to transfer water certificated service area under CCN No. </w:t>
      </w:r>
      <w:r w:rsidR="00AF4662">
        <w:rPr>
          <w:rFonts w:ascii="Times New Roman" w:hAnsi="Times New Roman" w:cs="Times New Roman"/>
          <w:sz w:val="24"/>
          <w:szCs w:val="24"/>
          <w:u w:val="single"/>
        </w:rPr>
        <w:t>11417</w:t>
      </w:r>
      <w:r w:rsidRPr="0054675C">
        <w:rPr>
          <w:rFonts w:ascii="Times New Roman" w:hAnsi="Times New Roman" w:cs="Times New Roman"/>
          <w:sz w:val="24"/>
          <w:szCs w:val="24"/>
        </w:rPr>
        <w:t xml:space="preserve">, in </w:t>
      </w:r>
      <w:r w:rsidR="00AF4662">
        <w:rPr>
          <w:rFonts w:ascii="Times New Roman" w:hAnsi="Times New Roman" w:cs="Times New Roman"/>
          <w:sz w:val="24"/>
          <w:szCs w:val="24"/>
          <w:u w:val="single"/>
        </w:rPr>
        <w:t>Hunt</w:t>
      </w:r>
      <w:r w:rsidRPr="0054675C">
        <w:rPr>
          <w:rFonts w:ascii="Times New Roman" w:hAnsi="Times New Roman" w:cs="Times New Roman"/>
          <w:sz w:val="24"/>
          <w:szCs w:val="24"/>
          <w:u w:val="single"/>
        </w:rPr>
        <w:t xml:space="preserve"> </w:t>
      </w:r>
      <w:r w:rsidRPr="0054675C">
        <w:rPr>
          <w:rFonts w:ascii="Times New Roman" w:hAnsi="Times New Roman" w:cs="Times New Roman"/>
          <w:sz w:val="24"/>
          <w:szCs w:val="24"/>
        </w:rPr>
        <w:t>County, TX from:</w:t>
      </w:r>
    </w:p>
    <w:p w14:paraId="0DD4AD76" w14:textId="77777777" w:rsidR="00A83220" w:rsidRPr="0054675C" w:rsidRDefault="00A83220" w:rsidP="00A83220">
      <w:pPr>
        <w:pStyle w:val="NoSpacing"/>
        <w:rPr>
          <w:rFonts w:ascii="Times New Roman" w:hAnsi="Times New Roman" w:cs="Times New Roman"/>
          <w:sz w:val="24"/>
          <w:szCs w:val="24"/>
          <w:highlight w:val="yellow"/>
        </w:rPr>
      </w:pPr>
    </w:p>
    <w:p w14:paraId="330F34C0" w14:textId="1DA6242F" w:rsidR="00A83220" w:rsidRPr="000B112A" w:rsidRDefault="00AF4662" w:rsidP="00A83220">
      <w:pPr>
        <w:pStyle w:val="NoSpacing"/>
        <w:tabs>
          <w:tab w:val="left" w:pos="4320"/>
          <w:tab w:val="left" w:pos="6480"/>
          <w:tab w:val="right" w:pos="9360"/>
        </w:tabs>
        <w:rPr>
          <w:rFonts w:ascii="Times New Roman" w:hAnsi="Times New Roman" w:cs="Times New Roman"/>
          <w:sz w:val="24"/>
          <w:szCs w:val="24"/>
          <w:u w:val="single"/>
        </w:rPr>
      </w:pPr>
      <w:r w:rsidRPr="00D12BCF">
        <w:rPr>
          <w:rFonts w:ascii="Times New Roman" w:hAnsi="Times New Roman" w:cs="Times New Roman"/>
          <w:sz w:val="24"/>
          <w:szCs w:val="24"/>
          <w:u w:val="single"/>
        </w:rPr>
        <w:t>Jacobia Water Supply Corporation</w:t>
      </w:r>
      <w:r w:rsidR="00A83220" w:rsidRPr="00D12BCF">
        <w:rPr>
          <w:rFonts w:ascii="Times New Roman" w:hAnsi="Times New Roman" w:cs="Times New Roman"/>
          <w:sz w:val="24"/>
          <w:szCs w:val="24"/>
          <w:u w:val="single"/>
        </w:rPr>
        <w:tab/>
      </w:r>
      <w:r w:rsidRPr="00D12BCF">
        <w:rPr>
          <w:rFonts w:ascii="Times New Roman" w:hAnsi="Times New Roman" w:cs="Times New Roman"/>
          <w:sz w:val="24"/>
          <w:szCs w:val="24"/>
          <w:u w:val="single"/>
        </w:rPr>
        <w:t>P.O. Box 411</w:t>
      </w:r>
      <w:r w:rsidR="00A83220" w:rsidRPr="00D12BCF">
        <w:rPr>
          <w:rFonts w:ascii="Times New Roman" w:hAnsi="Times New Roman" w:cs="Times New Roman"/>
          <w:sz w:val="24"/>
          <w:szCs w:val="24"/>
          <w:u w:val="single"/>
        </w:rPr>
        <w:t xml:space="preserve"> </w:t>
      </w:r>
      <w:r w:rsidR="00A83220" w:rsidRPr="00D12BCF">
        <w:rPr>
          <w:rFonts w:ascii="Times New Roman" w:hAnsi="Times New Roman" w:cs="Times New Roman"/>
          <w:sz w:val="24"/>
          <w:szCs w:val="24"/>
          <w:u w:val="single"/>
        </w:rPr>
        <w:tab/>
      </w:r>
      <w:r w:rsidRPr="00D12BCF">
        <w:rPr>
          <w:rFonts w:ascii="Times New Roman" w:hAnsi="Times New Roman" w:cs="Times New Roman"/>
          <w:sz w:val="24"/>
          <w:szCs w:val="24"/>
          <w:u w:val="single"/>
        </w:rPr>
        <w:t>Greenville</w:t>
      </w:r>
      <w:r w:rsidR="00A83220" w:rsidRPr="00D12BCF">
        <w:rPr>
          <w:rFonts w:ascii="Times New Roman" w:hAnsi="Times New Roman" w:cs="Times New Roman"/>
          <w:sz w:val="24"/>
          <w:szCs w:val="24"/>
          <w:u w:val="single"/>
        </w:rPr>
        <w:t xml:space="preserve">, </w:t>
      </w:r>
      <w:proofErr w:type="gramStart"/>
      <w:r w:rsidR="00A83220" w:rsidRPr="00D12BCF">
        <w:rPr>
          <w:rFonts w:ascii="Times New Roman" w:hAnsi="Times New Roman" w:cs="Times New Roman"/>
          <w:sz w:val="24"/>
          <w:szCs w:val="24"/>
          <w:u w:val="single"/>
        </w:rPr>
        <w:t xml:space="preserve">TX  </w:t>
      </w:r>
      <w:r w:rsidR="00A83220" w:rsidRPr="00D12BCF">
        <w:rPr>
          <w:rFonts w:ascii="Times New Roman" w:hAnsi="Times New Roman" w:cs="Times New Roman"/>
          <w:sz w:val="24"/>
          <w:szCs w:val="24"/>
          <w:u w:val="single"/>
        </w:rPr>
        <w:tab/>
      </w:r>
      <w:proofErr w:type="gramEnd"/>
      <w:r w:rsidRPr="00D12BCF">
        <w:rPr>
          <w:rFonts w:ascii="Times New Roman" w:hAnsi="Times New Roman" w:cs="Times New Roman"/>
          <w:sz w:val="24"/>
          <w:szCs w:val="24"/>
          <w:u w:val="single"/>
        </w:rPr>
        <w:t>75403</w:t>
      </w:r>
    </w:p>
    <w:p w14:paraId="69677C05"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420DB697" w14:textId="77777777" w:rsidR="0054675C" w:rsidRPr="00637AF4" w:rsidRDefault="0054675C" w:rsidP="00637AF4">
      <w:pPr>
        <w:pStyle w:val="NoSpacing"/>
        <w:jc w:val="both"/>
        <w:rPr>
          <w:rFonts w:ascii="Times New Roman" w:hAnsi="Times New Roman" w:cs="Times New Roman"/>
        </w:rPr>
      </w:pPr>
    </w:p>
    <w:p w14:paraId="2322927A" w14:textId="77777777"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2F2C0B">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w:t>
      </w:r>
      <w:r w:rsidR="003418E7">
        <w:rPr>
          <w:rFonts w:ascii="Times New Roman" w:hAnsi="Times New Roman" w:cs="Times New Roman"/>
          <w:sz w:val="24"/>
          <w:szCs w:val="24"/>
        </w:rPr>
        <w:t>Texas</w:t>
      </w:r>
      <w:r w:rsidRPr="00361711">
        <w:rPr>
          <w:rFonts w:ascii="Times New Roman" w:hAnsi="Times New Roman" w:cs="Times New Roman"/>
          <w:sz w:val="24"/>
          <w:szCs w:val="24"/>
        </w:rPr>
        <w:t xml:space="preserve"> Water Code § 13.301).  The transaction and the transfer of the CCN incl</w:t>
      </w:r>
      <w:r w:rsidR="00D93E52" w:rsidRPr="00361711">
        <w:rPr>
          <w:rFonts w:ascii="Times New Roman" w:hAnsi="Times New Roman" w:cs="Times New Roman"/>
          <w:sz w:val="24"/>
          <w:szCs w:val="24"/>
        </w:rPr>
        <w:t>udes the following subdivision:</w:t>
      </w:r>
    </w:p>
    <w:p w14:paraId="005A2113" w14:textId="55D9DD9E" w:rsidR="00B72768" w:rsidRPr="00361711" w:rsidRDefault="00ED0B45">
      <w:pPr>
        <w:pStyle w:val="NoSpacing"/>
        <w:jc w:val="both"/>
        <w:rPr>
          <w:rFonts w:ascii="Times New Roman" w:hAnsi="Times New Roman" w:cs="Times New Roman"/>
          <w:sz w:val="24"/>
          <w:szCs w:val="24"/>
        </w:rPr>
      </w:pPr>
      <w:r>
        <w:rPr>
          <w:rFonts w:ascii="Times New Roman" w:hAnsi="Times New Roman" w:cs="Times New Roman"/>
          <w:sz w:val="24"/>
          <w:szCs w:val="24"/>
          <w:u w:val="single"/>
        </w:rPr>
        <w:t>n/a</w:t>
      </w:r>
      <w:r w:rsidR="00A83220" w:rsidRPr="00361711">
        <w:rPr>
          <w:rFonts w:ascii="Times New Roman" w:hAnsi="Times New Roman" w:cs="Times New Roman"/>
          <w:sz w:val="24"/>
          <w:szCs w:val="24"/>
          <w:u w:val="single"/>
        </w:rPr>
        <w:t>.</w:t>
      </w:r>
      <w:r w:rsidR="00A83220" w:rsidRPr="00361711">
        <w:rPr>
          <w:rFonts w:ascii="Times New Roman" w:hAnsi="Times New Roman" w:cs="Times New Roman"/>
          <w:sz w:val="24"/>
          <w:szCs w:val="24"/>
        </w:rPr>
        <w:t xml:space="preserve">  </w:t>
      </w:r>
      <w:r w:rsidR="00B72768" w:rsidRPr="00361711">
        <w:rPr>
          <w:rFonts w:ascii="Times New Roman" w:hAnsi="Times New Roman" w:cs="Times New Roman"/>
          <w:sz w:val="24"/>
          <w:szCs w:val="24"/>
        </w:rPr>
        <w:t xml:space="preserve"> </w:t>
      </w:r>
    </w:p>
    <w:p w14:paraId="1CB385B6" w14:textId="77777777" w:rsidR="00131F7C" w:rsidRPr="00944057" w:rsidRDefault="00131F7C" w:rsidP="00131F7C">
      <w:pPr>
        <w:pStyle w:val="NoSpacing"/>
        <w:rPr>
          <w:rFonts w:ascii="Times New Roman" w:hAnsi="Times New Roman" w:cs="Times New Roman"/>
          <w:sz w:val="24"/>
          <w:szCs w:val="24"/>
          <w:highlight w:val="yellow"/>
        </w:rPr>
      </w:pPr>
    </w:p>
    <w:p w14:paraId="2E1D4640" w14:textId="23218FE2" w:rsidR="00131F7C" w:rsidRPr="00ED0B45" w:rsidRDefault="00ED0B45" w:rsidP="00ED0B45">
      <w:pPr>
        <w:jc w:val="both"/>
      </w:pPr>
      <w:r w:rsidRPr="009453C5">
        <w:t>The requested area is located approximately</w:t>
      </w:r>
      <w:r>
        <w:t xml:space="preserve"> </w:t>
      </w:r>
      <w:r>
        <w:rPr>
          <w:u w:val="single"/>
        </w:rPr>
        <w:t>2_</w:t>
      </w:r>
      <w:r w:rsidRPr="009453C5">
        <w:rPr>
          <w:u w:val="single"/>
        </w:rPr>
        <w:t xml:space="preserve">mile(s) </w:t>
      </w:r>
      <w:r w:rsidR="006B25C5">
        <w:rPr>
          <w:u w:val="single"/>
        </w:rPr>
        <w:t xml:space="preserve">northeast </w:t>
      </w:r>
      <w:r w:rsidR="006B25C5" w:rsidRPr="009453C5">
        <w:rPr>
          <w:u w:val="single"/>
        </w:rPr>
        <w:t>of</w:t>
      </w:r>
      <w:r w:rsidRPr="009453C5">
        <w:rPr>
          <w:u w:val="single"/>
        </w:rPr>
        <w:t xml:space="preserve"> downtown </w:t>
      </w:r>
      <w:r>
        <w:rPr>
          <w:u w:val="single"/>
        </w:rPr>
        <w:t>Greenville</w:t>
      </w:r>
      <w:r w:rsidRPr="009453C5">
        <w:t xml:space="preserve">, Texas, and is generally bounded on the north by </w:t>
      </w:r>
      <w:r>
        <w:rPr>
          <w:u w:val="single"/>
        </w:rPr>
        <w:t>FM 1566 and South Sulphur River</w:t>
      </w:r>
      <w:r w:rsidRPr="009453C5">
        <w:t xml:space="preserve">; on the east by </w:t>
      </w:r>
      <w:r>
        <w:rPr>
          <w:u w:val="single"/>
        </w:rPr>
        <w:t>CR 4204 and CR 4109</w:t>
      </w:r>
      <w:r w:rsidRPr="009453C5">
        <w:t xml:space="preserve">; on the south by </w:t>
      </w:r>
      <w:r>
        <w:rPr>
          <w:u w:val="single"/>
        </w:rPr>
        <w:t>CR 4105</w:t>
      </w:r>
      <w:r w:rsidRPr="009453C5">
        <w:t xml:space="preserve">; and on the west by </w:t>
      </w:r>
      <w:r>
        <w:rPr>
          <w:u w:val="single"/>
        </w:rPr>
        <w:t>SH</w:t>
      </w:r>
      <w:r w:rsidRPr="00C812DC">
        <w:rPr>
          <w:u w:val="single"/>
        </w:rPr>
        <w:t xml:space="preserve"> 34</w:t>
      </w:r>
      <w:r w:rsidRPr="009453C5">
        <w:t xml:space="preserve">.  The total requested area includes approximately </w:t>
      </w:r>
      <w:r w:rsidRPr="003F3AD7">
        <w:rPr>
          <w:u w:val="single"/>
        </w:rPr>
        <w:t>14,004</w:t>
      </w:r>
      <w:r w:rsidRPr="009453C5">
        <w:t xml:space="preserve"> acres and </w:t>
      </w:r>
      <w:r>
        <w:rPr>
          <w:u w:val="single"/>
        </w:rPr>
        <w:t>387</w:t>
      </w:r>
      <w:r w:rsidRPr="009453C5">
        <w:t xml:space="preserve"> current customers.</w:t>
      </w:r>
      <w:r w:rsidRPr="00583509">
        <w:rPr>
          <w:rFonts w:cs="Times New Roman"/>
          <w:b/>
          <w:szCs w:val="24"/>
        </w:rPr>
        <w:t xml:space="preserve"> </w:t>
      </w:r>
      <w:r>
        <w:rPr>
          <w:rFonts w:cs="Times New Roman"/>
          <w:b/>
          <w:szCs w:val="24"/>
        </w:rPr>
        <w:t>S</w:t>
      </w:r>
      <w:r w:rsidR="00583509" w:rsidRPr="00583509">
        <w:rPr>
          <w:rFonts w:cs="Times New Roman"/>
          <w:b/>
          <w:szCs w:val="24"/>
        </w:rPr>
        <w:t>ee enclosed map showing the requested area.</w:t>
      </w:r>
    </w:p>
    <w:p w14:paraId="341CD0C7" w14:textId="7D67BB28" w:rsidR="00A83220" w:rsidRDefault="00A83220" w:rsidP="00A83220">
      <w:pPr>
        <w:jc w:val="both"/>
        <w:rPr>
          <w:rFonts w:cs="Times New Roman"/>
          <w:szCs w:val="24"/>
        </w:rPr>
      </w:pPr>
      <w:r w:rsidRPr="00B2595F">
        <w:rPr>
          <w:rFonts w:cs="Times New Roman"/>
          <w:szCs w:val="24"/>
        </w:rPr>
        <w:t>This transaction will have the following effect on the current customers’ rates and services:</w:t>
      </w:r>
      <w:r w:rsidRPr="00E012D6">
        <w:rPr>
          <w:rFonts w:cs="Times New Roman"/>
          <w:szCs w:val="24"/>
        </w:rPr>
        <w:t xml:space="preserve">  </w:t>
      </w:r>
      <w:r w:rsidR="00ED0B45" w:rsidRPr="00ED0B45">
        <w:rPr>
          <w:rFonts w:cs="Times New Roman"/>
          <w:szCs w:val="24"/>
          <w:u w:val="single"/>
        </w:rPr>
        <w:t>higher monthly bill</w:t>
      </w:r>
      <w:r w:rsidRPr="00ED0B45">
        <w:rPr>
          <w:rFonts w:cs="Times New Roman"/>
          <w:szCs w:val="24"/>
        </w:rPr>
        <w:t>.</w:t>
      </w:r>
    </w:p>
    <w:p w14:paraId="2FD3AFD1"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70CB852"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w:t>
      </w:r>
      <w:r w:rsidRPr="00361711">
        <w:rPr>
          <w:rFonts w:cs="Times New Roman"/>
          <w:szCs w:val="24"/>
        </w:rPr>
        <w:lastRenderedPageBreak/>
        <w:t xml:space="preserve">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6E0801FF" w14:textId="77777777" w:rsidR="00DF00D4" w:rsidRPr="00361711" w:rsidRDefault="00DF00D4">
      <w:pPr>
        <w:spacing w:after="0" w:line="240" w:lineRule="auto"/>
        <w:jc w:val="both"/>
        <w:rPr>
          <w:rFonts w:cs="Times New Roman"/>
          <w:szCs w:val="24"/>
        </w:rPr>
      </w:pPr>
      <w:bookmarkStart w:id="0" w:name="_Hlk34658071"/>
    </w:p>
    <w:bookmarkEnd w:id="0"/>
    <w:p w14:paraId="3A215B9F"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2CC4C631"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13F42111"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17A545CC" w14:textId="77777777" w:rsidR="00A83220" w:rsidRPr="003C7B98" w:rsidRDefault="00A83220" w:rsidP="00A83220">
      <w:pPr>
        <w:spacing w:after="0" w:line="240" w:lineRule="auto"/>
        <w:jc w:val="both"/>
        <w:rPr>
          <w:rFonts w:cs="Times New Roman"/>
          <w:szCs w:val="24"/>
        </w:rPr>
      </w:pPr>
    </w:p>
    <w:p w14:paraId="3A735490"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757FEDA7"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47CD1B99" w14:textId="77777777" w:rsidR="00900E94" w:rsidRPr="00637AF4" w:rsidRDefault="00115771">
      <w:pPr>
        <w:spacing w:after="0" w:line="240" w:lineRule="auto"/>
        <w:jc w:val="both"/>
        <w:rPr>
          <w:rFonts w:cs="Times New Roman"/>
        </w:rPr>
      </w:pPr>
      <w:r w:rsidRPr="00637AF4">
        <w:rPr>
          <w:rFonts w:cs="Times New Roman"/>
        </w:rPr>
        <w:br w:type="page"/>
      </w:r>
    </w:p>
    <w:p w14:paraId="22A8A735"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3B2361F0"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57710B2E"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73B24241" wp14:editId="18A4A3F6">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6C6B922"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30B90387" w14:textId="77777777" w:rsidR="000B4C24" w:rsidRPr="00B019FA"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019FA">
        <w:rPr>
          <w:rFonts w:eastAsia="Times New Roman" w:cs="Times New Roman"/>
          <w:sz w:val="23"/>
          <w:szCs w:val="23"/>
        </w:rPr>
        <w:t>AFFIDAVIT OF NOTICE TO CURRENT CUSTOMERS, NEIGHBORING UTILITIES</w:t>
      </w:r>
      <w:r w:rsidR="003418E7">
        <w:rPr>
          <w:rFonts w:eastAsia="Times New Roman" w:cs="Times New Roman"/>
          <w:sz w:val="23"/>
          <w:szCs w:val="23"/>
        </w:rPr>
        <w:t>,</w:t>
      </w:r>
      <w:r w:rsidRPr="00B019FA">
        <w:rPr>
          <w:rFonts w:eastAsia="Times New Roman" w:cs="Times New Roman"/>
          <w:sz w:val="23"/>
          <w:szCs w:val="23"/>
        </w:rPr>
        <w:t xml:space="preserve"> AND AFFECTED PARTIES</w:t>
      </w:r>
    </w:p>
    <w:p w14:paraId="44C91208" w14:textId="005F9500"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ED0B45">
        <w:rPr>
          <w:rFonts w:cs="Times New Roman"/>
          <w:sz w:val="23"/>
          <w:szCs w:val="23"/>
        </w:rPr>
        <w:t>51489</w:t>
      </w:r>
    </w:p>
    <w:p w14:paraId="70C59B63"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67E7270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29D1911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67B6D1E6"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6B9F6282"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5C92FC07"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DDB7A7A"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7F65D4F"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1666204"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FCADD6A"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349CFA8F"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05451718" w14:textId="77777777" w:rsidR="000B4C24" w:rsidRPr="00F26B9E" w:rsidRDefault="000B4C24" w:rsidP="000B4C24">
      <w:pPr>
        <w:widowControl w:val="0"/>
        <w:spacing w:after="0" w:line="240" w:lineRule="auto"/>
        <w:rPr>
          <w:rFonts w:eastAsia="Times New Roman" w:cs="Times New Roman"/>
          <w:szCs w:val="20"/>
        </w:rPr>
      </w:pPr>
    </w:p>
    <w:p w14:paraId="4693B0B6"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AEF0A6A" w14:textId="77777777" w:rsidR="000B4C24" w:rsidRPr="00F26B9E" w:rsidRDefault="000B4C24" w:rsidP="000B4C24">
      <w:pPr>
        <w:widowControl w:val="0"/>
        <w:spacing w:after="0" w:line="240" w:lineRule="auto"/>
        <w:rPr>
          <w:rFonts w:eastAsia="Times New Roman" w:cs="Times New Roman"/>
          <w:szCs w:val="20"/>
        </w:rPr>
      </w:pPr>
    </w:p>
    <w:p w14:paraId="2F6F453F"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5AC05954"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202FC462" w14:textId="77777777" w:rsidR="000B4C24" w:rsidRPr="00F26B9E" w:rsidRDefault="000B4C24" w:rsidP="000B4C24">
      <w:pPr>
        <w:spacing w:after="0" w:line="240" w:lineRule="auto"/>
        <w:rPr>
          <w:rFonts w:eastAsia="Times New Roman" w:cs="Times New Roman"/>
          <w:szCs w:val="20"/>
        </w:rPr>
      </w:pPr>
    </w:p>
    <w:p w14:paraId="638DA769"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4C5C4FBE" w14:textId="77777777" w:rsidR="000B4C24" w:rsidRPr="00F26B9E" w:rsidRDefault="000B4C24" w:rsidP="000B4C24">
      <w:pPr>
        <w:widowControl w:val="0"/>
        <w:spacing w:after="0" w:line="240" w:lineRule="auto"/>
        <w:rPr>
          <w:rFonts w:eastAsia="Times New Roman" w:cs="Times New Roman"/>
          <w:szCs w:val="20"/>
        </w:rPr>
      </w:pPr>
    </w:p>
    <w:p w14:paraId="0C6C1BBF"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2A711B32" w14:textId="77777777" w:rsidR="000B4C24" w:rsidRPr="00F26B9E" w:rsidRDefault="000B4C24" w:rsidP="000B4C24">
      <w:pPr>
        <w:spacing w:after="0" w:line="240" w:lineRule="auto"/>
        <w:rPr>
          <w:rFonts w:eastAsia="Times New Roman" w:cs="Times New Roman"/>
          <w:szCs w:val="20"/>
        </w:rPr>
      </w:pPr>
    </w:p>
    <w:p w14:paraId="502D1877"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6D107C1F"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2C76AADF" w14:textId="77777777" w:rsidR="000B4C24" w:rsidRPr="00F26B9E" w:rsidRDefault="000B4C24" w:rsidP="000B4C24">
      <w:pPr>
        <w:widowControl w:val="0"/>
        <w:spacing w:after="0" w:line="192" w:lineRule="auto"/>
        <w:rPr>
          <w:rFonts w:eastAsia="Times New Roman" w:cs="Times New Roman"/>
          <w:szCs w:val="20"/>
        </w:rPr>
      </w:pPr>
    </w:p>
    <w:p w14:paraId="5F85FF5B"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32A237CD"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144382F9" w14:textId="77777777" w:rsidR="00E012D6" w:rsidRDefault="00E012D6" w:rsidP="00E012D6">
      <w:pPr>
        <w:widowControl w:val="0"/>
        <w:tabs>
          <w:tab w:val="right" w:pos="10080"/>
        </w:tabs>
        <w:spacing w:after="0" w:line="215" w:lineRule="auto"/>
        <w:rPr>
          <w:rFonts w:eastAsia="Times New Roman" w:cs="Times New Roman"/>
          <w:szCs w:val="20"/>
        </w:rPr>
      </w:pPr>
    </w:p>
    <w:p w14:paraId="7D045994" w14:textId="77777777" w:rsidR="000B1070" w:rsidRDefault="000B1070" w:rsidP="00E012D6">
      <w:pPr>
        <w:widowControl w:val="0"/>
        <w:tabs>
          <w:tab w:val="right" w:pos="10080"/>
        </w:tabs>
        <w:spacing w:after="0" w:line="215" w:lineRule="auto"/>
        <w:rPr>
          <w:rFonts w:eastAsia="Times New Roman" w:cs="Times New Roman"/>
          <w:szCs w:val="20"/>
        </w:rPr>
      </w:pPr>
    </w:p>
    <w:p w14:paraId="2AED7BC7"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5E2BB" w14:textId="77777777" w:rsidR="00AF4662" w:rsidRDefault="00AF4662" w:rsidP="0043535A">
      <w:pPr>
        <w:spacing w:after="0" w:line="240" w:lineRule="auto"/>
      </w:pPr>
      <w:r>
        <w:separator/>
      </w:r>
    </w:p>
  </w:endnote>
  <w:endnote w:type="continuationSeparator" w:id="0">
    <w:p w14:paraId="28DF9120" w14:textId="77777777" w:rsidR="00AF4662" w:rsidRDefault="00AF4662"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59C5B" w14:textId="77777777" w:rsidR="00B20505" w:rsidRPr="00812529" w:rsidRDefault="00812529" w:rsidP="00812529">
    <w:pPr>
      <w:pStyle w:val="Footer"/>
      <w:rPr>
        <w:rFonts w:ascii="Times New Roman" w:hAnsi="Times New Roman" w:cs="Times New Roman"/>
        <w:sz w:val="20"/>
        <w:szCs w:val="20"/>
      </w:rPr>
    </w:pPr>
    <w:r>
      <w:rPr>
        <w:rFonts w:ascii="Times New Roman" w:hAnsi="Times New Roman" w:cs="Times New Roman"/>
        <w:sz w:val="20"/>
        <w:szCs w:val="20"/>
      </w:rPr>
      <w:t xml:space="preserve">Updated: </w:t>
    </w:r>
    <w:r w:rsidR="003418E7">
      <w:rPr>
        <w:rFonts w:ascii="Times New Roman" w:hAnsi="Times New Roman" w:cs="Times New Roman"/>
        <w:sz w:val="20"/>
        <w:szCs w:val="20"/>
      </w:rPr>
      <w:t>October 15,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C208F2" w14:textId="77777777" w:rsidR="00AF4662" w:rsidRDefault="00AF4662" w:rsidP="0043535A">
      <w:pPr>
        <w:spacing w:after="0" w:line="240" w:lineRule="auto"/>
      </w:pPr>
      <w:r>
        <w:separator/>
      </w:r>
    </w:p>
  </w:footnote>
  <w:footnote w:type="continuationSeparator" w:id="0">
    <w:p w14:paraId="0E25B61B" w14:textId="77777777" w:rsidR="00AF4662" w:rsidRDefault="00AF4662"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662"/>
    <w:rsid w:val="000073B4"/>
    <w:rsid w:val="00011579"/>
    <w:rsid w:val="0002012B"/>
    <w:rsid w:val="00027BC6"/>
    <w:rsid w:val="000325E5"/>
    <w:rsid w:val="00033107"/>
    <w:rsid w:val="00053779"/>
    <w:rsid w:val="000870E8"/>
    <w:rsid w:val="000A6EB6"/>
    <w:rsid w:val="000B1070"/>
    <w:rsid w:val="000B112A"/>
    <w:rsid w:val="000B4C24"/>
    <w:rsid w:val="000C219A"/>
    <w:rsid w:val="000C4EAC"/>
    <w:rsid w:val="000C5B50"/>
    <w:rsid w:val="001058D4"/>
    <w:rsid w:val="00112BDE"/>
    <w:rsid w:val="0011381D"/>
    <w:rsid w:val="00115771"/>
    <w:rsid w:val="001316E6"/>
    <w:rsid w:val="00131F7C"/>
    <w:rsid w:val="0016407A"/>
    <w:rsid w:val="001644AA"/>
    <w:rsid w:val="0017426A"/>
    <w:rsid w:val="001848AF"/>
    <w:rsid w:val="001A2BE4"/>
    <w:rsid w:val="001B3321"/>
    <w:rsid w:val="001B5337"/>
    <w:rsid w:val="00206B9B"/>
    <w:rsid w:val="00213755"/>
    <w:rsid w:val="0025054E"/>
    <w:rsid w:val="00251E60"/>
    <w:rsid w:val="002540D3"/>
    <w:rsid w:val="0025687E"/>
    <w:rsid w:val="00265328"/>
    <w:rsid w:val="002823AE"/>
    <w:rsid w:val="002C23FB"/>
    <w:rsid w:val="002E4AB1"/>
    <w:rsid w:val="002F2C0B"/>
    <w:rsid w:val="002F4412"/>
    <w:rsid w:val="00333330"/>
    <w:rsid w:val="003418E7"/>
    <w:rsid w:val="00355C81"/>
    <w:rsid w:val="00361711"/>
    <w:rsid w:val="00380A0B"/>
    <w:rsid w:val="003A3488"/>
    <w:rsid w:val="003A71AD"/>
    <w:rsid w:val="003B7DC4"/>
    <w:rsid w:val="003C7B98"/>
    <w:rsid w:val="003E4A32"/>
    <w:rsid w:val="003E5721"/>
    <w:rsid w:val="00413E1E"/>
    <w:rsid w:val="00415F91"/>
    <w:rsid w:val="00431DF8"/>
    <w:rsid w:val="0043535A"/>
    <w:rsid w:val="004353DB"/>
    <w:rsid w:val="004A23B5"/>
    <w:rsid w:val="004C1918"/>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A3A84"/>
    <w:rsid w:val="006B25C5"/>
    <w:rsid w:val="00704EB1"/>
    <w:rsid w:val="0071089F"/>
    <w:rsid w:val="00740CCB"/>
    <w:rsid w:val="007816BF"/>
    <w:rsid w:val="007D236D"/>
    <w:rsid w:val="007F043D"/>
    <w:rsid w:val="007F7414"/>
    <w:rsid w:val="0080277E"/>
    <w:rsid w:val="00812529"/>
    <w:rsid w:val="00832073"/>
    <w:rsid w:val="008A5B6B"/>
    <w:rsid w:val="008B4342"/>
    <w:rsid w:val="008E6E96"/>
    <w:rsid w:val="00900E94"/>
    <w:rsid w:val="00920DAA"/>
    <w:rsid w:val="00943594"/>
    <w:rsid w:val="00944057"/>
    <w:rsid w:val="0097165D"/>
    <w:rsid w:val="00984E40"/>
    <w:rsid w:val="0098773B"/>
    <w:rsid w:val="009F36A5"/>
    <w:rsid w:val="00A10B3B"/>
    <w:rsid w:val="00A21C2F"/>
    <w:rsid w:val="00A57CF7"/>
    <w:rsid w:val="00A72609"/>
    <w:rsid w:val="00A73CB8"/>
    <w:rsid w:val="00A83220"/>
    <w:rsid w:val="00A97702"/>
    <w:rsid w:val="00AF4662"/>
    <w:rsid w:val="00B019FA"/>
    <w:rsid w:val="00B15600"/>
    <w:rsid w:val="00B20505"/>
    <w:rsid w:val="00B2595F"/>
    <w:rsid w:val="00B263B2"/>
    <w:rsid w:val="00B3185C"/>
    <w:rsid w:val="00B66304"/>
    <w:rsid w:val="00B72768"/>
    <w:rsid w:val="00B73AF2"/>
    <w:rsid w:val="00B857FF"/>
    <w:rsid w:val="00BC5619"/>
    <w:rsid w:val="00BC75CB"/>
    <w:rsid w:val="00C10115"/>
    <w:rsid w:val="00C16EBE"/>
    <w:rsid w:val="00C45CA2"/>
    <w:rsid w:val="00C50D68"/>
    <w:rsid w:val="00C86427"/>
    <w:rsid w:val="00CD1066"/>
    <w:rsid w:val="00CE188B"/>
    <w:rsid w:val="00D01DF4"/>
    <w:rsid w:val="00D04CF2"/>
    <w:rsid w:val="00D12BCF"/>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ED0B45"/>
    <w:rsid w:val="00F2235B"/>
    <w:rsid w:val="00F22AB4"/>
    <w:rsid w:val="00F40872"/>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284E0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732</Words>
  <Characters>4178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2021-02-04T15:22:00Z</dcterms:created>
  <dcterms:modified xsi:type="dcterms:W3CDTF">2021-02-04T15:22:00Z</dcterms:modified>
</cp:coreProperties>
</file>